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798" w:rsidRPr="00B60BAD" w:rsidRDefault="00CD0A3D" w:rsidP="00556214">
      <w:pPr>
        <w:spacing w:line="360" w:lineRule="auto"/>
        <w:jc w:val="center"/>
        <w:rPr>
          <w:rFonts w:ascii="Palatino Linotype" w:hAnsi="Palatino Linotype"/>
          <w:b/>
          <w:sz w:val="24"/>
          <w:szCs w:val="24"/>
          <w:u w:val="single"/>
        </w:rPr>
      </w:pPr>
      <w:r w:rsidRPr="00B60BAD">
        <w:rPr>
          <w:rFonts w:ascii="Palatino Linotype" w:hAnsi="Palatino Linotype"/>
          <w:b/>
          <w:sz w:val="24"/>
          <w:szCs w:val="24"/>
          <w:u w:val="single"/>
        </w:rPr>
        <w:t xml:space="preserve">PROPOSTA INCONDIZIONATA ED IRREVOCABILE </w:t>
      </w:r>
      <w:proofErr w:type="spellStart"/>
      <w:r w:rsidRPr="00B60BAD">
        <w:rPr>
          <w:rFonts w:ascii="Palatino Linotype" w:hAnsi="Palatino Linotype"/>
          <w:b/>
          <w:sz w:val="24"/>
          <w:szCs w:val="24"/>
          <w:u w:val="single"/>
        </w:rPr>
        <w:t>DI</w:t>
      </w:r>
      <w:proofErr w:type="spellEnd"/>
      <w:r w:rsidRPr="00B60BAD">
        <w:rPr>
          <w:rFonts w:ascii="Palatino Linotype" w:hAnsi="Palatino Linotype"/>
          <w:b/>
          <w:sz w:val="24"/>
          <w:szCs w:val="24"/>
          <w:u w:val="single"/>
        </w:rPr>
        <w:t xml:space="preserve"> ACQUISTO EX ARTICOLO 1329 CODICE CIVILE</w:t>
      </w:r>
    </w:p>
    <w:p w:rsidR="00556214" w:rsidRPr="00B60BAD" w:rsidRDefault="00556214" w:rsidP="00CD0A3D">
      <w:pPr>
        <w:jc w:val="center"/>
        <w:rPr>
          <w:rFonts w:ascii="Palatino Linotype" w:hAnsi="Palatino Linotype"/>
          <w:b/>
          <w:sz w:val="24"/>
          <w:szCs w:val="24"/>
          <w:u w:val="single"/>
        </w:rPr>
      </w:pPr>
    </w:p>
    <w:p w:rsidR="00CD0A3D" w:rsidRPr="00B60BAD" w:rsidRDefault="00CD0A3D" w:rsidP="00556214">
      <w:pPr>
        <w:spacing w:line="240" w:lineRule="auto"/>
        <w:jc w:val="right"/>
        <w:rPr>
          <w:rFonts w:ascii="Palatino Linotype" w:hAnsi="Palatino Linotype"/>
          <w:b/>
          <w:sz w:val="24"/>
          <w:szCs w:val="24"/>
        </w:rPr>
      </w:pPr>
      <w:r w:rsidRPr="00B60BAD">
        <w:rPr>
          <w:rFonts w:ascii="Palatino Linotype" w:hAnsi="Palatino Linotype"/>
          <w:b/>
          <w:sz w:val="24"/>
          <w:szCs w:val="24"/>
        </w:rPr>
        <w:t xml:space="preserve">Società </w:t>
      </w:r>
      <w:proofErr w:type="spellStart"/>
      <w:r w:rsidRPr="00B60BAD">
        <w:rPr>
          <w:rFonts w:ascii="Palatino Linotype" w:hAnsi="Palatino Linotype"/>
          <w:b/>
          <w:sz w:val="24"/>
          <w:szCs w:val="24"/>
        </w:rPr>
        <w:t>S.I.N.T.</w:t>
      </w:r>
      <w:proofErr w:type="spellEnd"/>
      <w:r w:rsidRPr="00B60BAD">
        <w:rPr>
          <w:rFonts w:ascii="Palatino Linotype" w:hAnsi="Palatino Linotype"/>
          <w:b/>
          <w:sz w:val="24"/>
          <w:szCs w:val="24"/>
        </w:rPr>
        <w:t xml:space="preserve"> s.p.a. in liquidazione, </w:t>
      </w:r>
    </w:p>
    <w:p w:rsidR="00CD0A3D" w:rsidRPr="00B60BAD" w:rsidRDefault="00CD0A3D" w:rsidP="00556214">
      <w:pPr>
        <w:spacing w:line="240" w:lineRule="auto"/>
        <w:jc w:val="right"/>
        <w:rPr>
          <w:rFonts w:ascii="Palatino Linotype" w:hAnsi="Palatino Linotype"/>
          <w:b/>
          <w:sz w:val="24"/>
          <w:szCs w:val="24"/>
        </w:rPr>
      </w:pPr>
      <w:r w:rsidRPr="00B60BAD">
        <w:rPr>
          <w:rFonts w:ascii="Palatino Linotype" w:hAnsi="Palatino Linotype"/>
          <w:b/>
          <w:sz w:val="24"/>
          <w:szCs w:val="24"/>
        </w:rPr>
        <w:t xml:space="preserve">con sede in Castellammare di </w:t>
      </w:r>
      <w:proofErr w:type="spellStart"/>
      <w:r w:rsidRPr="00B60BAD">
        <w:rPr>
          <w:rFonts w:ascii="Palatino Linotype" w:hAnsi="Palatino Linotype"/>
          <w:b/>
          <w:sz w:val="24"/>
          <w:szCs w:val="24"/>
        </w:rPr>
        <w:t>Stabia</w:t>
      </w:r>
      <w:proofErr w:type="spellEnd"/>
      <w:r w:rsidRPr="00B60BAD">
        <w:rPr>
          <w:rFonts w:ascii="Palatino Linotype" w:hAnsi="Palatino Linotype"/>
          <w:b/>
          <w:sz w:val="24"/>
          <w:szCs w:val="24"/>
        </w:rPr>
        <w:t xml:space="preserve"> (</w:t>
      </w:r>
      <w:proofErr w:type="spellStart"/>
      <w:r w:rsidRPr="00B60BAD">
        <w:rPr>
          <w:rFonts w:ascii="Palatino Linotype" w:hAnsi="Palatino Linotype"/>
          <w:b/>
          <w:sz w:val="24"/>
          <w:szCs w:val="24"/>
        </w:rPr>
        <w:t>Na</w:t>
      </w:r>
      <w:proofErr w:type="spellEnd"/>
      <w:r w:rsidRPr="00B60BAD">
        <w:rPr>
          <w:rFonts w:ascii="Palatino Linotype" w:hAnsi="Palatino Linotype"/>
          <w:b/>
          <w:sz w:val="24"/>
          <w:szCs w:val="24"/>
        </w:rPr>
        <w:t>),</w:t>
      </w:r>
    </w:p>
    <w:p w:rsidR="00CD0A3D" w:rsidRPr="00B60BAD" w:rsidRDefault="00CD0A3D" w:rsidP="00556214">
      <w:pPr>
        <w:spacing w:line="240" w:lineRule="auto"/>
        <w:jc w:val="right"/>
        <w:rPr>
          <w:rFonts w:ascii="Palatino Linotype" w:hAnsi="Palatino Linotype"/>
          <w:b/>
          <w:sz w:val="24"/>
          <w:szCs w:val="24"/>
        </w:rPr>
      </w:pPr>
      <w:r w:rsidRPr="00B60BAD">
        <w:rPr>
          <w:rFonts w:ascii="Palatino Linotype" w:hAnsi="Palatino Linotype"/>
          <w:b/>
          <w:sz w:val="24"/>
          <w:szCs w:val="24"/>
        </w:rPr>
        <w:t>Viale delle Terme, n.3/5</w:t>
      </w:r>
    </w:p>
    <w:p w:rsidR="00556214" w:rsidRPr="00B60BAD" w:rsidRDefault="00556214" w:rsidP="00CD0A3D">
      <w:pPr>
        <w:jc w:val="center"/>
        <w:rPr>
          <w:rFonts w:ascii="Palatino Linotype" w:hAnsi="Palatino Linotype"/>
          <w:b/>
          <w:sz w:val="24"/>
          <w:szCs w:val="24"/>
        </w:rPr>
      </w:pPr>
    </w:p>
    <w:p w:rsidR="00CD0A3D" w:rsidRPr="00B60BAD" w:rsidRDefault="00CD0A3D" w:rsidP="00CD0A3D">
      <w:pPr>
        <w:jc w:val="center"/>
        <w:rPr>
          <w:rFonts w:ascii="Palatino Linotype" w:hAnsi="Palatino Linotype"/>
          <w:b/>
          <w:sz w:val="24"/>
          <w:szCs w:val="24"/>
        </w:rPr>
      </w:pPr>
      <w:r w:rsidRPr="00B60BAD">
        <w:rPr>
          <w:rFonts w:ascii="Palatino Linotype" w:hAnsi="Palatino Linotype"/>
          <w:b/>
          <w:sz w:val="24"/>
          <w:szCs w:val="24"/>
        </w:rPr>
        <w:t>Il sottoscritto</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Cognome_______________________________Nome___________________________________nato a__________________________________prov.____ il ______________________________</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domiciliato in____________________________________________________________________</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tel._______________pec_________________________C.F._______________________________</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Coniugato_______________________________in regime di comunione/separazione dei beni</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nato a__________________________________prov.____il_______________________________</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domiciliato in____________________________________________________________________</w:t>
      </w:r>
    </w:p>
    <w:p w:rsidR="00CD0A3D" w:rsidRPr="00B60BAD" w:rsidRDefault="00CD0A3D"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tel._______________pec_________________________C.F._______________________________</w:t>
      </w:r>
    </w:p>
    <w:p w:rsidR="00CD0A3D" w:rsidRPr="00B60BAD" w:rsidRDefault="00E22DC3"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(compilare solo in caso di procura o di minore) in qualità di____________________________</w:t>
      </w:r>
    </w:p>
    <w:p w:rsidR="00E22DC3" w:rsidRPr="00B60BAD" w:rsidRDefault="00E22DC3" w:rsidP="00CD0A3D">
      <w:pPr>
        <w:spacing w:after="0" w:line="360" w:lineRule="auto"/>
        <w:jc w:val="both"/>
        <w:rPr>
          <w:rFonts w:ascii="Palatino Linotype" w:hAnsi="Palatino Linotype"/>
          <w:sz w:val="24"/>
          <w:szCs w:val="24"/>
        </w:rPr>
      </w:pPr>
      <w:r w:rsidRPr="00B60BAD">
        <w:rPr>
          <w:rFonts w:ascii="Palatino Linotype" w:hAnsi="Palatino Linotype"/>
          <w:sz w:val="24"/>
          <w:szCs w:val="24"/>
        </w:rPr>
        <w:t>(specificare se procuratore/genitore/rappresentante legale) del Sig.:_____________________</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Cognome_______________________________Nome___________________________________nato a__________________________________prov.____ il ______________________________</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domiciliato in____________________________________________________________________</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tel._______________pec_________________________C.F._______________________________</w:t>
      </w:r>
    </w:p>
    <w:p w:rsidR="00E22DC3" w:rsidRPr="00B60BAD" w:rsidRDefault="00556214" w:rsidP="00556214">
      <w:pPr>
        <w:spacing w:after="0" w:line="360" w:lineRule="auto"/>
        <w:jc w:val="center"/>
        <w:rPr>
          <w:rFonts w:ascii="Palatino Linotype" w:hAnsi="Palatino Linotype"/>
          <w:sz w:val="24"/>
          <w:szCs w:val="24"/>
        </w:rPr>
      </w:pPr>
      <w:r w:rsidRPr="00B60BAD">
        <w:rPr>
          <w:rFonts w:ascii="Palatino Linotype" w:hAnsi="Palatino Linotype"/>
          <w:sz w:val="24"/>
          <w:szCs w:val="24"/>
        </w:rPr>
        <w:t>*********</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(compilare solo in caso di società) in qualità di _______________________________________</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(specificare se legale rappresentante/procuratore/altro soggetto titolare del potere di firma)</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della Società: Ragione sociale______________________________________________________</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t>pec______________________________sede legale in___________________________________</w:t>
      </w:r>
    </w:p>
    <w:p w:rsidR="00E22DC3" w:rsidRPr="00B60BAD" w:rsidRDefault="00E22DC3" w:rsidP="00E22DC3">
      <w:pPr>
        <w:spacing w:after="0" w:line="360" w:lineRule="auto"/>
        <w:jc w:val="both"/>
        <w:rPr>
          <w:rFonts w:ascii="Palatino Linotype" w:hAnsi="Palatino Linotype"/>
          <w:sz w:val="24"/>
          <w:szCs w:val="24"/>
        </w:rPr>
      </w:pPr>
      <w:r w:rsidRPr="00B60BAD">
        <w:rPr>
          <w:rFonts w:ascii="Palatino Linotype" w:hAnsi="Palatino Linotype"/>
          <w:sz w:val="24"/>
          <w:szCs w:val="24"/>
        </w:rPr>
        <w:lastRenderedPageBreak/>
        <w:t>C.F.______________________________P.Iva__________________________________________</w:t>
      </w:r>
    </w:p>
    <w:p w:rsidR="00E22DC3" w:rsidRPr="00B60BAD" w:rsidRDefault="00556214" w:rsidP="00E22DC3">
      <w:pPr>
        <w:spacing w:after="0" w:line="360" w:lineRule="auto"/>
        <w:jc w:val="center"/>
        <w:rPr>
          <w:rFonts w:ascii="Palatino Linotype" w:hAnsi="Palatino Linotype"/>
          <w:b/>
          <w:sz w:val="24"/>
          <w:szCs w:val="24"/>
        </w:rPr>
      </w:pPr>
      <w:r w:rsidRPr="00B60BAD">
        <w:rPr>
          <w:rFonts w:ascii="Palatino Linotype" w:hAnsi="Palatino Linotype"/>
          <w:b/>
          <w:sz w:val="24"/>
          <w:szCs w:val="24"/>
        </w:rPr>
        <w:t>CHIEDE</w:t>
      </w:r>
    </w:p>
    <w:p w:rsidR="00B60BAD" w:rsidRPr="00B60BAD" w:rsidRDefault="00E22DC3" w:rsidP="00B60BAD">
      <w:pPr>
        <w:spacing w:after="0" w:line="360" w:lineRule="auto"/>
        <w:jc w:val="both"/>
        <w:rPr>
          <w:rFonts w:ascii="Palatino Linotype" w:hAnsi="Palatino Linotype" w:cs="Garamond"/>
          <w:b/>
          <w:bCs/>
          <w:iCs/>
          <w:sz w:val="24"/>
          <w:szCs w:val="24"/>
          <w:u w:val="single"/>
        </w:rPr>
      </w:pPr>
      <w:r w:rsidRPr="00B60BAD">
        <w:rPr>
          <w:rFonts w:ascii="Palatino Linotype" w:hAnsi="Palatino Linotype"/>
          <w:b/>
          <w:sz w:val="24"/>
          <w:szCs w:val="24"/>
        </w:rPr>
        <w:t>di partecipare all’Asta Pubblica relativa all’</w:t>
      </w:r>
      <w:r w:rsidRPr="00B60BAD">
        <w:rPr>
          <w:rFonts w:ascii="Palatino Linotype" w:hAnsi="Palatino Linotype" w:cs="Garamond"/>
          <w:b/>
          <w:bCs/>
          <w:iCs/>
          <w:sz w:val="24"/>
          <w:szCs w:val="24"/>
        </w:rPr>
        <w:t xml:space="preserve">area </w:t>
      </w:r>
      <w:r w:rsidR="008C013F">
        <w:rPr>
          <w:rFonts w:ascii="Palatino Linotype" w:hAnsi="Palatino Linotype" w:cs="Garamond"/>
          <w:b/>
          <w:bCs/>
          <w:iCs/>
          <w:sz w:val="24"/>
          <w:szCs w:val="24"/>
        </w:rPr>
        <w:t xml:space="preserve">sportiva </w:t>
      </w:r>
      <w:r w:rsidR="001A52C4">
        <w:rPr>
          <w:rFonts w:ascii="Palatino Linotype" w:hAnsi="Palatino Linotype" w:cs="Garamond"/>
          <w:b/>
          <w:bCs/>
          <w:iCs/>
          <w:sz w:val="24"/>
          <w:szCs w:val="24"/>
        </w:rPr>
        <w:t>pista di pattinaggio</w:t>
      </w:r>
      <w:r w:rsidR="008C013F">
        <w:rPr>
          <w:rFonts w:ascii="Palatino Linotype" w:hAnsi="Palatino Linotype" w:cs="Garamond"/>
          <w:b/>
          <w:bCs/>
          <w:iCs/>
          <w:sz w:val="24"/>
          <w:szCs w:val="24"/>
        </w:rPr>
        <w:t xml:space="preserve"> </w:t>
      </w:r>
      <w:r w:rsidRPr="00B60BAD">
        <w:rPr>
          <w:rFonts w:ascii="Palatino Linotype" w:hAnsi="Palatino Linotype" w:cs="Garamond"/>
          <w:b/>
          <w:bCs/>
          <w:iCs/>
          <w:sz w:val="24"/>
          <w:szCs w:val="24"/>
        </w:rPr>
        <w:t xml:space="preserve">sita in Castellammare di </w:t>
      </w:r>
      <w:proofErr w:type="spellStart"/>
      <w:r w:rsidRPr="00B60BAD">
        <w:rPr>
          <w:rFonts w:ascii="Palatino Linotype" w:hAnsi="Palatino Linotype" w:cs="Garamond"/>
          <w:b/>
          <w:bCs/>
          <w:iCs/>
          <w:sz w:val="24"/>
          <w:szCs w:val="24"/>
        </w:rPr>
        <w:t>Stabia</w:t>
      </w:r>
      <w:proofErr w:type="spellEnd"/>
      <w:r w:rsidRPr="00B60BAD">
        <w:rPr>
          <w:rFonts w:ascii="Palatino Linotype" w:hAnsi="Palatino Linotype" w:cs="Garamond"/>
          <w:b/>
          <w:bCs/>
          <w:iCs/>
          <w:sz w:val="24"/>
          <w:szCs w:val="24"/>
        </w:rPr>
        <w:t xml:space="preserve"> al viale delle </w:t>
      </w:r>
      <w:r w:rsidR="001A52C4">
        <w:rPr>
          <w:rFonts w:ascii="Palatino Linotype" w:hAnsi="Palatino Linotype" w:cs="Garamond"/>
          <w:b/>
          <w:bCs/>
          <w:iCs/>
          <w:sz w:val="24"/>
          <w:szCs w:val="24"/>
        </w:rPr>
        <w:t>Puglie</w:t>
      </w:r>
      <w:r w:rsidRPr="00B60BAD">
        <w:rPr>
          <w:rFonts w:ascii="Palatino Linotype" w:hAnsi="Palatino Linotype" w:cs="Garamond"/>
          <w:b/>
          <w:bCs/>
          <w:iCs/>
          <w:sz w:val="24"/>
          <w:szCs w:val="24"/>
        </w:rPr>
        <w:t>, alle condizioni previste dall’Avviso di Asta Pubblica</w:t>
      </w:r>
      <w:r w:rsidR="00B60BAD" w:rsidRPr="00B60BAD">
        <w:rPr>
          <w:rFonts w:ascii="Palatino Linotype" w:hAnsi="Palatino Linotype" w:cs="Garamond"/>
          <w:b/>
          <w:bCs/>
          <w:iCs/>
          <w:sz w:val="24"/>
          <w:szCs w:val="24"/>
        </w:rPr>
        <w:t>, consapevole che per la vendita del bene immobile “de quo”, LOTTO UNICO, è stato fissato il valore base d</w:t>
      </w:r>
      <w:r w:rsidR="00E16278">
        <w:rPr>
          <w:rFonts w:ascii="Palatino Linotype" w:hAnsi="Palatino Linotype" w:cs="Garamond"/>
          <w:b/>
          <w:bCs/>
          <w:iCs/>
          <w:sz w:val="24"/>
          <w:szCs w:val="24"/>
        </w:rPr>
        <w:t>’asta pari ad euro 621.423,00 (</w:t>
      </w:r>
      <w:proofErr w:type="spellStart"/>
      <w:r w:rsidR="00E16278">
        <w:rPr>
          <w:rFonts w:ascii="Palatino Linotype" w:hAnsi="Palatino Linotype" w:cs="Garamond"/>
          <w:b/>
          <w:bCs/>
          <w:iCs/>
          <w:sz w:val="24"/>
          <w:szCs w:val="24"/>
        </w:rPr>
        <w:t>quattrocentoventunomilaquattrocentoventitre</w:t>
      </w:r>
      <w:proofErr w:type="spellEnd"/>
      <w:r w:rsidR="00E16278">
        <w:rPr>
          <w:rFonts w:ascii="Palatino Linotype" w:hAnsi="Palatino Linotype" w:cs="Garamond"/>
          <w:b/>
          <w:bCs/>
          <w:iCs/>
          <w:sz w:val="24"/>
          <w:szCs w:val="24"/>
        </w:rPr>
        <w:t>/00) e l’offerta minima del prezzo base d’asta a</w:t>
      </w:r>
      <w:r w:rsidR="00B60BAD" w:rsidRPr="00B60BAD">
        <w:rPr>
          <w:rFonts w:ascii="Palatino Linotype" w:hAnsi="Palatino Linotype" w:cs="Garamond"/>
          <w:b/>
          <w:bCs/>
          <w:iCs/>
          <w:sz w:val="24"/>
          <w:szCs w:val="24"/>
        </w:rPr>
        <w:t xml:space="preserve">d euro </w:t>
      </w:r>
      <w:r w:rsidR="001A52C4">
        <w:rPr>
          <w:rFonts w:ascii="Palatino Linotype" w:hAnsi="Palatino Linotype" w:cs="Garamond"/>
          <w:b/>
          <w:bCs/>
          <w:iCs/>
          <w:sz w:val="24"/>
          <w:szCs w:val="24"/>
        </w:rPr>
        <w:t>466</w:t>
      </w:r>
      <w:r w:rsidR="00033124">
        <w:rPr>
          <w:rFonts w:ascii="Palatino Linotype" w:hAnsi="Palatino Linotype" w:cs="Garamond"/>
          <w:b/>
          <w:bCs/>
          <w:iCs/>
          <w:sz w:val="24"/>
          <w:szCs w:val="24"/>
        </w:rPr>
        <w:t>.0</w:t>
      </w:r>
      <w:r w:rsidR="001A52C4">
        <w:rPr>
          <w:rFonts w:ascii="Palatino Linotype" w:hAnsi="Palatino Linotype" w:cs="Garamond"/>
          <w:b/>
          <w:bCs/>
          <w:iCs/>
          <w:sz w:val="24"/>
          <w:szCs w:val="24"/>
        </w:rPr>
        <w:t>67</w:t>
      </w:r>
      <w:r w:rsidR="00033124">
        <w:rPr>
          <w:rFonts w:ascii="Palatino Linotype" w:hAnsi="Palatino Linotype" w:cs="Garamond"/>
          <w:b/>
          <w:bCs/>
          <w:iCs/>
          <w:sz w:val="24"/>
          <w:szCs w:val="24"/>
        </w:rPr>
        <w:t>,00</w:t>
      </w:r>
      <w:r w:rsidR="00E16278">
        <w:rPr>
          <w:rFonts w:ascii="Palatino Linotype" w:hAnsi="Palatino Linotype" w:cs="Garamond"/>
          <w:b/>
          <w:bCs/>
          <w:iCs/>
          <w:sz w:val="24"/>
          <w:szCs w:val="24"/>
        </w:rPr>
        <w:t xml:space="preserve"> (</w:t>
      </w:r>
      <w:r w:rsidR="001A52C4">
        <w:rPr>
          <w:rFonts w:ascii="Palatino Linotype" w:hAnsi="Palatino Linotype" w:cs="Garamond"/>
          <w:b/>
          <w:bCs/>
          <w:iCs/>
          <w:sz w:val="24"/>
          <w:szCs w:val="24"/>
          <w:u w:val="single"/>
        </w:rPr>
        <w:t>quattrocentosessantasei</w:t>
      </w:r>
      <w:r w:rsidR="00B83855">
        <w:rPr>
          <w:rFonts w:ascii="Palatino Linotype" w:hAnsi="Palatino Linotype" w:cs="Garamond"/>
          <w:b/>
          <w:bCs/>
          <w:iCs/>
          <w:sz w:val="24"/>
          <w:szCs w:val="24"/>
          <w:u w:val="single"/>
        </w:rPr>
        <w:t>mila</w:t>
      </w:r>
      <w:r w:rsidR="001A52C4">
        <w:rPr>
          <w:rFonts w:ascii="Palatino Linotype" w:hAnsi="Palatino Linotype" w:cs="Garamond"/>
          <w:b/>
          <w:bCs/>
          <w:iCs/>
          <w:sz w:val="24"/>
          <w:szCs w:val="24"/>
          <w:u w:val="single"/>
        </w:rPr>
        <w:t>zerosessantasette</w:t>
      </w:r>
      <w:r w:rsidR="00B60BAD" w:rsidRPr="00B60BAD">
        <w:rPr>
          <w:rFonts w:ascii="Palatino Linotype" w:hAnsi="Palatino Linotype" w:cs="Garamond"/>
          <w:b/>
          <w:bCs/>
          <w:iCs/>
          <w:sz w:val="24"/>
          <w:szCs w:val="24"/>
          <w:u w:val="single"/>
        </w:rPr>
        <w:t>/00) oltre IVA laddove dovuta</w:t>
      </w:r>
      <w:r w:rsidR="00B60BAD" w:rsidRPr="00B60BAD">
        <w:rPr>
          <w:rFonts w:ascii="Palatino Linotype" w:hAnsi="Palatino Linotype" w:cs="Garamond"/>
          <w:b/>
          <w:bCs/>
          <w:iCs/>
          <w:sz w:val="24"/>
          <w:szCs w:val="24"/>
        </w:rPr>
        <w:t xml:space="preserve"> </w:t>
      </w:r>
    </w:p>
    <w:p w:rsidR="00E22DC3" w:rsidRPr="00B60BAD" w:rsidRDefault="00E22DC3" w:rsidP="00E22DC3">
      <w:pPr>
        <w:spacing w:after="0" w:line="360" w:lineRule="auto"/>
        <w:jc w:val="both"/>
        <w:rPr>
          <w:rFonts w:ascii="Palatino Linotype" w:hAnsi="Palatino Linotype" w:cs="Garamond"/>
          <w:b/>
          <w:bCs/>
          <w:iCs/>
          <w:sz w:val="24"/>
          <w:szCs w:val="24"/>
          <w:u w:val="single"/>
        </w:rPr>
      </w:pPr>
    </w:p>
    <w:p w:rsidR="00E22DC3" w:rsidRPr="00B60BAD" w:rsidRDefault="00556214" w:rsidP="00E22DC3">
      <w:pPr>
        <w:spacing w:after="0" w:line="360" w:lineRule="auto"/>
        <w:jc w:val="center"/>
        <w:rPr>
          <w:rFonts w:ascii="Palatino Linotype" w:hAnsi="Palatino Linotype" w:cs="Garamond"/>
          <w:b/>
          <w:bCs/>
          <w:iCs/>
          <w:sz w:val="24"/>
          <w:szCs w:val="24"/>
        </w:rPr>
      </w:pPr>
      <w:r w:rsidRPr="00B60BAD">
        <w:rPr>
          <w:rFonts w:ascii="Palatino Linotype" w:hAnsi="Palatino Linotype" w:cs="Garamond"/>
          <w:b/>
          <w:bCs/>
          <w:iCs/>
          <w:sz w:val="24"/>
          <w:szCs w:val="24"/>
        </w:rPr>
        <w:t>OFFRE</w:t>
      </w:r>
    </w:p>
    <w:p w:rsidR="00E22DC3" w:rsidRPr="00B60BAD" w:rsidRDefault="00E22DC3" w:rsidP="00B60BAD">
      <w:p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il prezzo di Euro________________________ (euro)___________________________________</w:t>
      </w:r>
    </w:p>
    <w:p w:rsidR="00033124" w:rsidRDefault="00E22DC3" w:rsidP="00B60BAD">
      <w:pPr>
        <w:autoSpaceDE w:val="0"/>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oltre IVA laddove dovuta</w:t>
      </w:r>
      <w:bookmarkStart w:id="0" w:name="_GoBack"/>
      <w:bookmarkEnd w:id="0"/>
      <w:r w:rsidR="006033C2">
        <w:rPr>
          <w:rFonts w:ascii="Palatino Linotype" w:hAnsi="Palatino Linotype" w:cs="Garamond"/>
          <w:bCs/>
          <w:iCs/>
          <w:sz w:val="24"/>
          <w:szCs w:val="24"/>
        </w:rPr>
        <w:t xml:space="preserve"> </w:t>
      </w:r>
      <w:r w:rsidR="00033124">
        <w:rPr>
          <w:rFonts w:ascii="Palatino Linotype" w:hAnsi="Palatino Linotype" w:cs="Garamond"/>
          <w:bCs/>
          <w:iCs/>
          <w:sz w:val="24"/>
          <w:szCs w:val="24"/>
        </w:rPr>
        <w:t>e che l</w:t>
      </w:r>
      <w:r w:rsidR="00033124" w:rsidRPr="00033124">
        <w:rPr>
          <w:rFonts w:ascii="Palatino Linotype" w:hAnsi="Palatino Linotype" w:cs="Garamond"/>
          <w:bCs/>
          <w:iCs/>
          <w:sz w:val="24"/>
          <w:szCs w:val="24"/>
        </w:rPr>
        <w:t>’aumento offerto non potrà essere inferiore a euro 10.000,00 (diecimila/00) o sui multipli</w:t>
      </w:r>
      <w:r w:rsidR="00033124">
        <w:rPr>
          <w:rFonts w:ascii="Palatino Linotype" w:hAnsi="Palatino Linotype" w:cs="Garamond"/>
          <w:bCs/>
          <w:iCs/>
          <w:sz w:val="24"/>
          <w:szCs w:val="24"/>
        </w:rPr>
        <w:t xml:space="preserve"> sul prezzo dell’offerta minima. </w:t>
      </w:r>
      <w:r w:rsidRPr="00B60BAD">
        <w:rPr>
          <w:rFonts w:ascii="Palatino Linotype" w:hAnsi="Palatino Linotype" w:cs="Garamond"/>
          <w:bCs/>
          <w:iCs/>
          <w:sz w:val="24"/>
          <w:szCs w:val="24"/>
        </w:rPr>
        <w:t xml:space="preserve"> </w:t>
      </w:r>
    </w:p>
    <w:p w:rsidR="00E22DC3" w:rsidRPr="00B60BAD" w:rsidRDefault="00033124" w:rsidP="00B60BAD">
      <w:pPr>
        <w:autoSpaceDE w:val="0"/>
        <w:spacing w:after="0" w:line="360" w:lineRule="auto"/>
        <w:jc w:val="both"/>
        <w:rPr>
          <w:rFonts w:ascii="Palatino Linotype" w:hAnsi="Palatino Linotype" w:cs="Garamond"/>
          <w:bCs/>
          <w:iCs/>
          <w:sz w:val="24"/>
          <w:szCs w:val="24"/>
          <w:u w:val="single"/>
        </w:rPr>
      </w:pPr>
      <w:r>
        <w:rPr>
          <w:rFonts w:ascii="Palatino Linotype" w:hAnsi="Palatino Linotype" w:cs="Garamond"/>
          <w:bCs/>
          <w:iCs/>
          <w:sz w:val="24"/>
          <w:szCs w:val="24"/>
        </w:rPr>
        <w:t>I</w:t>
      </w:r>
      <w:r w:rsidR="00E22DC3" w:rsidRPr="00B60BAD">
        <w:rPr>
          <w:rFonts w:ascii="Palatino Linotype" w:hAnsi="Palatino Linotype" w:cs="Garamond"/>
          <w:bCs/>
          <w:iCs/>
          <w:sz w:val="24"/>
          <w:szCs w:val="24"/>
        </w:rPr>
        <w:t xml:space="preserve">n caso di discordanza tra il prezzo indicato in cifre e quello indicato in lettere, prevale quest’ultimo. </w:t>
      </w:r>
    </w:p>
    <w:p w:rsidR="00E22DC3" w:rsidRPr="00B60BAD" w:rsidRDefault="00E22DC3" w:rsidP="00B60BAD">
      <w:pPr>
        <w:spacing w:after="0" w:line="360" w:lineRule="auto"/>
        <w:jc w:val="both"/>
        <w:rPr>
          <w:rFonts w:ascii="Palatino Linotype" w:hAnsi="Palatino Linotype" w:cs="Garamond"/>
          <w:bCs/>
          <w:iCs/>
          <w:sz w:val="24"/>
          <w:szCs w:val="24"/>
          <w:u w:val="single"/>
        </w:rPr>
      </w:pPr>
      <w:r w:rsidRPr="00B60BAD">
        <w:rPr>
          <w:rFonts w:ascii="Palatino Linotype" w:hAnsi="Palatino Linotype" w:cs="Garamond"/>
          <w:bCs/>
          <w:iCs/>
          <w:sz w:val="24"/>
          <w:szCs w:val="24"/>
          <w:u w:val="single"/>
        </w:rPr>
        <w:t>Consapevole delle responsabilità civili e penali cui va incontro in caso di omesse o infedeli dichiarazioni, in applicazione del Testo Unico delle disposizioni legislative e regolamentari in materia amministrativa D.P.R. 28/12/2000 N.445</w:t>
      </w:r>
    </w:p>
    <w:p w:rsidR="001D5C6D" w:rsidRPr="00B60BAD" w:rsidRDefault="001D5C6D" w:rsidP="001D5C6D">
      <w:pPr>
        <w:spacing w:after="0" w:line="360" w:lineRule="auto"/>
        <w:jc w:val="center"/>
        <w:rPr>
          <w:rFonts w:ascii="Palatino Linotype" w:hAnsi="Palatino Linotype" w:cs="Garamond"/>
          <w:b/>
          <w:bCs/>
          <w:iCs/>
          <w:sz w:val="24"/>
          <w:szCs w:val="24"/>
        </w:rPr>
      </w:pPr>
      <w:r w:rsidRPr="00B60BAD">
        <w:rPr>
          <w:rFonts w:ascii="Palatino Linotype" w:hAnsi="Palatino Linotype" w:cs="Garamond"/>
          <w:b/>
          <w:bCs/>
          <w:iCs/>
          <w:sz w:val="24"/>
          <w:szCs w:val="24"/>
        </w:rPr>
        <w:t>DICHIARA</w:t>
      </w:r>
    </w:p>
    <w:p w:rsidR="001D5C6D" w:rsidRPr="00B60BAD" w:rsidRDefault="001D5C6D" w:rsidP="00556214">
      <w:pPr>
        <w:pStyle w:val="Paragrafoelenco"/>
        <w:numPr>
          <w:ilvl w:val="0"/>
          <w:numId w:val="1"/>
        </w:numPr>
        <w:spacing w:after="0" w:line="360" w:lineRule="auto"/>
        <w:jc w:val="both"/>
        <w:rPr>
          <w:rFonts w:ascii="Palatino Linotype" w:hAnsi="Palatino Linotype" w:cs="Garamond"/>
          <w:b/>
          <w:bCs/>
          <w:iCs/>
          <w:sz w:val="24"/>
          <w:szCs w:val="24"/>
        </w:rPr>
      </w:pPr>
      <w:r w:rsidRPr="00B60BAD">
        <w:rPr>
          <w:rFonts w:ascii="Palatino Linotype" w:hAnsi="Palatino Linotype" w:cs="Garamond"/>
          <w:bCs/>
          <w:iCs/>
          <w:sz w:val="24"/>
          <w:szCs w:val="24"/>
        </w:rPr>
        <w:t>di aver preso visione e di accettare, senza condizione o riserva alcuna, tutte le norme e disposizioni contenute nell’Avviso per Asta Pubblica dell’area oggetto della presente offerta e di essere pertanto consapevole che:</w:t>
      </w:r>
    </w:p>
    <w:p w:rsidR="00556214" w:rsidRPr="00B60BAD" w:rsidRDefault="001D5C6D"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la vendita viene effettuata a corpo e non a misura, con espressa rinuncia ai rimedi previsti dagli articoli 1538 e 1540 del codice civile;</w:t>
      </w:r>
    </w:p>
    <w:p w:rsidR="00556214" w:rsidRPr="00B60BAD" w:rsidRDefault="001D5C6D"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xml:space="preserve"> l’area viene aggiudicata nello stato di fatto e di diritto (anche manutentivo e degli impianti tutti) in cui si trova con le relative accessioni e pertinenze, diritti e servitù attive e passive, oneri, canoni, vincoli esistenti anche non noti e non trascritti e con esonero della parte venditrice;</w:t>
      </w:r>
    </w:p>
    <w:p w:rsidR="00556214" w:rsidRPr="00B60BAD" w:rsidRDefault="00556214"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l</w:t>
      </w:r>
      <w:r w:rsidR="001D5C6D" w:rsidRPr="00B60BAD">
        <w:rPr>
          <w:rFonts w:ascii="Palatino Linotype" w:hAnsi="Palatino Linotype" w:cs="Garamond"/>
          <w:bCs/>
          <w:iCs/>
          <w:sz w:val="24"/>
          <w:szCs w:val="24"/>
        </w:rPr>
        <w:t>’area sarà acquistata così come vista e piaciuta e nessuna garanzia verrà rilasciata dalla parte venditrice, se non quelle previste in termini di legge e tranne quella per la piena proprietà e l’evizione;</w:t>
      </w:r>
    </w:p>
    <w:p w:rsidR="00556214" w:rsidRPr="00B60BAD" w:rsidRDefault="001D5C6D"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xml:space="preserve"> la parte venditrice è esonerata sin d’ora dalla consegna della documentazione inerente alla regolarità degli impianti (ad es. L.37/08, certificazione prevenzione incendi, sicurezza, impianti, dell’attestato di certificazione energetica ex art. 6 comma 1- bis, lettera c. del </w:t>
      </w:r>
      <w:proofErr w:type="spellStart"/>
      <w:r w:rsidRPr="00B60BAD">
        <w:rPr>
          <w:rFonts w:ascii="Palatino Linotype" w:hAnsi="Palatino Linotype" w:cs="Garamond"/>
          <w:bCs/>
          <w:iCs/>
          <w:sz w:val="24"/>
          <w:szCs w:val="24"/>
        </w:rPr>
        <w:t>Dlgs</w:t>
      </w:r>
      <w:proofErr w:type="spellEnd"/>
      <w:r w:rsidRPr="00B60BAD">
        <w:rPr>
          <w:rFonts w:ascii="Palatino Linotype" w:hAnsi="Palatino Linotype" w:cs="Garamond"/>
          <w:bCs/>
          <w:iCs/>
          <w:sz w:val="24"/>
          <w:szCs w:val="24"/>
        </w:rPr>
        <w:t xml:space="preserve"> 192/2005, </w:t>
      </w:r>
      <w:proofErr w:type="spellStart"/>
      <w:r w:rsidRPr="00B60BAD">
        <w:rPr>
          <w:rFonts w:ascii="Palatino Linotype" w:hAnsi="Palatino Linotype" w:cs="Garamond"/>
          <w:bCs/>
          <w:iCs/>
          <w:sz w:val="24"/>
          <w:szCs w:val="24"/>
        </w:rPr>
        <w:t>etc</w:t>
      </w:r>
      <w:proofErr w:type="spellEnd"/>
      <w:r w:rsidRPr="00B60BAD">
        <w:rPr>
          <w:rFonts w:ascii="Palatino Linotype" w:hAnsi="Palatino Linotype" w:cs="Garamond"/>
          <w:bCs/>
          <w:iCs/>
          <w:sz w:val="24"/>
          <w:szCs w:val="24"/>
        </w:rPr>
        <w:t xml:space="preserve">), la documentazione urbanistica, edilizia e quella eventuale relativa alla abitabilità e agibilità dei fabbricati rurali eventualmente presenti. Nessuna previsione di garanzia sarà contenuta nel contratto di vendita anche riguardo le sanzioni di cui all’art. 15 del Decreto del Ministro dello Sviluppo Economico 22 gennaio 2008, n.37, ma troveranno unicamente applicazione le norme </w:t>
      </w:r>
      <w:proofErr w:type="spellStart"/>
      <w:r w:rsidRPr="00B60BAD">
        <w:rPr>
          <w:rFonts w:ascii="Palatino Linotype" w:hAnsi="Palatino Linotype" w:cs="Garamond"/>
          <w:bCs/>
          <w:iCs/>
          <w:sz w:val="24"/>
          <w:szCs w:val="24"/>
        </w:rPr>
        <w:t>codicistiche</w:t>
      </w:r>
      <w:proofErr w:type="spellEnd"/>
      <w:r w:rsidRPr="00B60BAD">
        <w:rPr>
          <w:rFonts w:ascii="Palatino Linotype" w:hAnsi="Palatino Linotype" w:cs="Garamond"/>
          <w:bCs/>
          <w:iCs/>
          <w:sz w:val="24"/>
          <w:szCs w:val="24"/>
        </w:rPr>
        <w:t xml:space="preserve"> sulla garanzia per vizi;</w:t>
      </w:r>
    </w:p>
    <w:p w:rsidR="00556214" w:rsidRPr="00B60BAD" w:rsidRDefault="001D5C6D"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non vi sarà luogo di azione per lesione, né aumento o diminuzione di prezzo, per qualunque materiale errore nella descrizione del bene posto in vendita, o nella determinazione del prezzo, nella indicazione di superficie, dei confini, numeri di mappa e per qualunque differenza, dovendo intendersi, come espressamente dichiarato dall’offerente di ben conoscere l’area per la quale proporre la relativa offerta, ivi inclusa la documentazione catastale ed urbanistica della medesima;</w:t>
      </w:r>
    </w:p>
    <w:p w:rsidR="00556214" w:rsidRPr="00B60BAD" w:rsidRDefault="001D5C6D"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xml:space="preserve"> la parte aggiudicataria s’impegna a provvedere, a sua cura e spese, ad eseguire tutte le regolarizzazioni tecniche ed ammi</w:t>
      </w:r>
      <w:r w:rsidR="00FF2720" w:rsidRPr="00B60BAD">
        <w:rPr>
          <w:rFonts w:ascii="Palatino Linotype" w:hAnsi="Palatino Linotype" w:cs="Garamond"/>
          <w:bCs/>
          <w:iCs/>
          <w:sz w:val="24"/>
          <w:szCs w:val="24"/>
        </w:rPr>
        <w:t>nistrative, propedeutiche dell’atto definitivo, come previsto nell’avviso di Asta;</w:t>
      </w:r>
    </w:p>
    <w:p w:rsidR="00556214" w:rsidRPr="00B60BAD" w:rsidRDefault="00FF2720"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la parte aggiudicataria si impegna a liberare, a sua cura e spese, l’area da eventuali cose presenti e, se occupata abusivamente e senza alcun titolo da terzi, da persone;</w:t>
      </w:r>
    </w:p>
    <w:p w:rsidR="00556214" w:rsidRPr="00B60BAD" w:rsidRDefault="00FF2720"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la parte aggiudicataria si impegna ad espletare, a sua cura e spese, le formalità di cancellazione di eventuali trascrizioni illegittime di pignoramenti e/o di iscrizioni ipotecarie per debiti assunti da soggetti non proprietari del bene;</w:t>
      </w:r>
    </w:p>
    <w:p w:rsidR="00FF2720" w:rsidRPr="00B60BAD" w:rsidRDefault="00FF2720" w:rsidP="00556214">
      <w:pPr>
        <w:pStyle w:val="Paragrafoelenco"/>
        <w:numPr>
          <w:ilvl w:val="0"/>
          <w:numId w:val="3"/>
        </w:numPr>
        <w:spacing w:before="240"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la parte aggiudicataria si impegna a sostenere, a sua cura e spese, ogni onere diritto, spesa e imposta di qualunque genere, conseguenti la vendita.</w:t>
      </w:r>
    </w:p>
    <w:p w:rsidR="00FF2720" w:rsidRPr="00B60BAD" w:rsidRDefault="00FF2720" w:rsidP="00556214">
      <w:pPr>
        <w:pStyle w:val="Paragrafoelenco"/>
        <w:numPr>
          <w:ilvl w:val="0"/>
          <w:numId w:val="1"/>
        </w:numPr>
        <w:spacing w:after="0" w:line="360" w:lineRule="auto"/>
        <w:jc w:val="both"/>
        <w:rPr>
          <w:rFonts w:ascii="Palatino Linotype" w:hAnsi="Palatino Linotype" w:cs="Garamond"/>
          <w:b/>
          <w:bCs/>
          <w:iCs/>
          <w:sz w:val="24"/>
          <w:szCs w:val="24"/>
        </w:rPr>
      </w:pPr>
      <w:r w:rsidRPr="00B60BAD">
        <w:rPr>
          <w:rFonts w:ascii="Palatino Linotype" w:hAnsi="Palatino Linotype" w:cs="Garamond"/>
          <w:bCs/>
          <w:iCs/>
          <w:sz w:val="24"/>
          <w:szCs w:val="24"/>
        </w:rPr>
        <w:t>di ben conoscere l’area per la quale propone la presente offerta, ivi inclusa la documentazione catastale ed urbanistica medesima;</w:t>
      </w:r>
    </w:p>
    <w:p w:rsidR="00FF2720" w:rsidRPr="00B60BAD" w:rsidRDefault="00FF2720" w:rsidP="00556214">
      <w:pPr>
        <w:pStyle w:val="Paragrafoelenco"/>
        <w:numPr>
          <w:ilvl w:val="0"/>
          <w:numId w:val="1"/>
        </w:numPr>
        <w:spacing w:after="0" w:line="360" w:lineRule="auto"/>
        <w:jc w:val="both"/>
        <w:rPr>
          <w:rFonts w:ascii="Palatino Linotype" w:hAnsi="Palatino Linotype" w:cs="Garamond"/>
          <w:b/>
          <w:bCs/>
          <w:iCs/>
          <w:sz w:val="24"/>
          <w:szCs w:val="24"/>
        </w:rPr>
      </w:pPr>
      <w:r w:rsidRPr="00B60BAD">
        <w:rPr>
          <w:rFonts w:ascii="Palatino Linotype" w:hAnsi="Palatino Linotype" w:cs="Garamond"/>
          <w:bCs/>
          <w:iCs/>
          <w:sz w:val="24"/>
          <w:szCs w:val="24"/>
        </w:rPr>
        <w:t>di essere edotto sullo stato di fatto e di diritto in cui si trova l’immobile;</w:t>
      </w:r>
    </w:p>
    <w:p w:rsidR="00FF2720" w:rsidRPr="00B60BAD" w:rsidRDefault="00FF2720" w:rsidP="00556214">
      <w:pPr>
        <w:pStyle w:val="Paragrafoelenco"/>
        <w:numPr>
          <w:ilvl w:val="0"/>
          <w:numId w:val="1"/>
        </w:numPr>
        <w:spacing w:after="0" w:line="360" w:lineRule="auto"/>
        <w:jc w:val="both"/>
        <w:rPr>
          <w:rFonts w:ascii="Palatino Linotype" w:hAnsi="Palatino Linotype" w:cs="Garamond"/>
          <w:b/>
          <w:bCs/>
          <w:iCs/>
          <w:sz w:val="24"/>
          <w:szCs w:val="24"/>
        </w:rPr>
      </w:pPr>
      <w:r w:rsidRPr="00B60BAD">
        <w:rPr>
          <w:rFonts w:ascii="Palatino Linotype" w:hAnsi="Palatino Linotype" w:cs="Garamond"/>
          <w:bCs/>
          <w:iCs/>
          <w:sz w:val="24"/>
          <w:szCs w:val="24"/>
        </w:rPr>
        <w:t xml:space="preserve">di essere a conoscenza che la società </w:t>
      </w:r>
      <w:proofErr w:type="spellStart"/>
      <w:r w:rsidRPr="00B60BAD">
        <w:rPr>
          <w:rFonts w:ascii="Palatino Linotype" w:hAnsi="Palatino Linotype" w:cs="Garamond"/>
          <w:bCs/>
          <w:iCs/>
          <w:sz w:val="24"/>
          <w:szCs w:val="24"/>
        </w:rPr>
        <w:t>S.I.N.T.</w:t>
      </w:r>
      <w:proofErr w:type="spellEnd"/>
      <w:r w:rsidRPr="00B60BAD">
        <w:rPr>
          <w:rFonts w:ascii="Palatino Linotype" w:hAnsi="Palatino Linotype" w:cs="Garamond"/>
          <w:bCs/>
          <w:iCs/>
          <w:sz w:val="24"/>
          <w:szCs w:val="24"/>
        </w:rPr>
        <w:t xml:space="preserve"> s.p.a. in liquidazione potrà decidere, a sua insindacabile giudizio, di non addivenire alla sottoscrizione del contratto di compravendita, senza che l’offerente possa accampare pretese risarcitorie;</w:t>
      </w:r>
    </w:p>
    <w:p w:rsidR="00FF2720" w:rsidRPr="00B60BAD" w:rsidRDefault="00FF2720" w:rsidP="00556214">
      <w:pPr>
        <w:pStyle w:val="Paragrafoelenco"/>
        <w:numPr>
          <w:ilvl w:val="0"/>
          <w:numId w:val="1"/>
        </w:numPr>
        <w:spacing w:after="0" w:line="360" w:lineRule="auto"/>
        <w:jc w:val="both"/>
        <w:rPr>
          <w:rFonts w:ascii="Palatino Linotype" w:hAnsi="Palatino Linotype" w:cs="Garamond"/>
          <w:b/>
          <w:bCs/>
          <w:iCs/>
          <w:sz w:val="24"/>
          <w:szCs w:val="24"/>
        </w:rPr>
      </w:pPr>
      <w:r w:rsidRPr="00B60BAD">
        <w:rPr>
          <w:rFonts w:ascii="Palatino Linotype" w:hAnsi="Palatino Linotype" w:cs="Garamond"/>
          <w:bCs/>
          <w:iCs/>
          <w:sz w:val="24"/>
          <w:szCs w:val="24"/>
        </w:rPr>
        <w:t>di essere consapevole che la mancata stipula per fatto addebitabile all’aggiudicatario o il mancato versamento del prezzo comporteranno la decadenza dal diritto di acquisto, con conseguente perdita del diritto alla ripetizione del deposito cauzionale.</w:t>
      </w:r>
    </w:p>
    <w:p w:rsidR="00FF2720" w:rsidRPr="00B60BAD" w:rsidRDefault="00556214" w:rsidP="00FF2720">
      <w:pPr>
        <w:pStyle w:val="Paragrafoelenco"/>
        <w:spacing w:after="0" w:line="360" w:lineRule="auto"/>
        <w:jc w:val="center"/>
        <w:rPr>
          <w:rFonts w:ascii="Palatino Linotype" w:hAnsi="Palatino Linotype" w:cs="Garamond"/>
          <w:b/>
          <w:bCs/>
          <w:iCs/>
          <w:sz w:val="24"/>
          <w:szCs w:val="24"/>
        </w:rPr>
      </w:pPr>
      <w:r w:rsidRPr="00B60BAD">
        <w:rPr>
          <w:rFonts w:ascii="Palatino Linotype" w:hAnsi="Palatino Linotype" w:cs="Garamond"/>
          <w:b/>
          <w:bCs/>
          <w:iCs/>
          <w:sz w:val="24"/>
          <w:szCs w:val="24"/>
        </w:rPr>
        <w:t>Dichiara inoltre</w:t>
      </w:r>
    </w:p>
    <w:p w:rsidR="00FF2720" w:rsidRPr="00B60BAD" w:rsidRDefault="00FF2720" w:rsidP="00FF2720">
      <w:pPr>
        <w:pStyle w:val="Paragrafoelenco"/>
        <w:spacing w:after="0" w:line="360" w:lineRule="auto"/>
        <w:jc w:val="center"/>
        <w:rPr>
          <w:rFonts w:ascii="Palatino Linotype" w:hAnsi="Palatino Linotype" w:cs="Garamond"/>
          <w:bCs/>
          <w:iCs/>
          <w:sz w:val="24"/>
          <w:szCs w:val="24"/>
        </w:rPr>
      </w:pPr>
      <w:r w:rsidRPr="00B60BAD">
        <w:rPr>
          <w:rFonts w:ascii="Palatino Linotype" w:hAnsi="Palatino Linotype" w:cs="Garamond"/>
          <w:bCs/>
          <w:iCs/>
          <w:sz w:val="24"/>
          <w:szCs w:val="24"/>
        </w:rPr>
        <w:t>ai sensi del D.P.R. 28/12/2000 n.445</w:t>
      </w:r>
    </w:p>
    <w:p w:rsidR="00FF2720" w:rsidRPr="00B60BAD" w:rsidRDefault="00FF2720"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di non aver riportato condanne per delitti che comportino la pena accessoria della incapacità di contrarre con la pubblica amministrazione (a</w:t>
      </w:r>
      <w:r w:rsidR="00C31C5F" w:rsidRPr="00B60BAD">
        <w:rPr>
          <w:rFonts w:ascii="Palatino Linotype" w:hAnsi="Palatino Linotype" w:cs="Garamond"/>
          <w:bCs/>
          <w:iCs/>
          <w:sz w:val="24"/>
          <w:szCs w:val="24"/>
        </w:rPr>
        <w:t xml:space="preserve">rt.32 </w:t>
      </w:r>
      <w:proofErr w:type="spellStart"/>
      <w:r w:rsidR="00C31C5F" w:rsidRPr="00B60BAD">
        <w:rPr>
          <w:rFonts w:ascii="Palatino Linotype" w:hAnsi="Palatino Linotype" w:cs="Garamond"/>
          <w:bCs/>
          <w:iCs/>
          <w:sz w:val="24"/>
          <w:szCs w:val="24"/>
        </w:rPr>
        <w:t>quater</w:t>
      </w:r>
      <w:proofErr w:type="spellEnd"/>
      <w:r w:rsidR="00C31C5F" w:rsidRPr="00B60BAD">
        <w:rPr>
          <w:rFonts w:ascii="Palatino Linotype" w:hAnsi="Palatino Linotype" w:cs="Garamond"/>
          <w:bCs/>
          <w:iCs/>
          <w:sz w:val="24"/>
          <w:szCs w:val="24"/>
        </w:rPr>
        <w:t xml:space="preserve"> del codice penale);</w:t>
      </w:r>
    </w:p>
    <w:p w:rsidR="00C31C5F" w:rsidRPr="00B60BAD" w:rsidRDefault="00C31C5F"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xml:space="preserve">- di non essere sottoposto a misure di prevenzione e antimafia di cui all’art. 67 del D.lgs. n.159/2011 e successive modificazioni ed integrazioni e di allegare dichiarazione </w:t>
      </w:r>
      <w:proofErr w:type="spellStart"/>
      <w:r w:rsidRPr="00B60BAD">
        <w:rPr>
          <w:rFonts w:ascii="Palatino Linotype" w:hAnsi="Palatino Linotype" w:cs="Garamond"/>
          <w:bCs/>
          <w:iCs/>
          <w:sz w:val="24"/>
          <w:szCs w:val="24"/>
        </w:rPr>
        <w:t>sostituvia</w:t>
      </w:r>
      <w:proofErr w:type="spellEnd"/>
      <w:r w:rsidRPr="00B60BAD">
        <w:rPr>
          <w:rFonts w:ascii="Palatino Linotype" w:hAnsi="Palatino Linotype" w:cs="Garamond"/>
          <w:bCs/>
          <w:iCs/>
          <w:sz w:val="24"/>
          <w:szCs w:val="24"/>
        </w:rPr>
        <w:t xml:space="preserve"> di certificazione ai sensi del D.P.R. n.445 del 28.12.2000 relativa ai familiari conviventi ex art.85, comma 3 del </w:t>
      </w:r>
      <w:proofErr w:type="spellStart"/>
      <w:r w:rsidRPr="00B60BAD">
        <w:rPr>
          <w:rFonts w:ascii="Palatino Linotype" w:hAnsi="Palatino Linotype" w:cs="Garamond"/>
          <w:bCs/>
          <w:iCs/>
          <w:sz w:val="24"/>
          <w:szCs w:val="24"/>
        </w:rPr>
        <w:t>D.lgs</w:t>
      </w:r>
      <w:proofErr w:type="spellEnd"/>
      <w:r w:rsidRPr="00B60BAD">
        <w:rPr>
          <w:rFonts w:ascii="Palatino Linotype" w:hAnsi="Palatino Linotype" w:cs="Garamond"/>
          <w:bCs/>
          <w:iCs/>
          <w:sz w:val="24"/>
          <w:szCs w:val="24"/>
        </w:rPr>
        <w:t xml:space="preserve"> 159/2011;</w:t>
      </w:r>
    </w:p>
    <w:p w:rsidR="00C31C5F" w:rsidRPr="00B60BAD" w:rsidRDefault="00C31C5F"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che nei propri confronti non è stata pronunciata sentenza di condanna passata in giudicato, né emesso decreto penale di condanna divenuto irrevoc</w:t>
      </w:r>
      <w:r w:rsidR="00B60BAD" w:rsidRPr="00B60BAD">
        <w:rPr>
          <w:rFonts w:ascii="Palatino Linotype" w:hAnsi="Palatino Linotype" w:cs="Garamond"/>
          <w:bCs/>
          <w:iCs/>
          <w:sz w:val="24"/>
          <w:szCs w:val="24"/>
        </w:rPr>
        <w:t>a</w:t>
      </w:r>
      <w:r w:rsidRPr="00B60BAD">
        <w:rPr>
          <w:rFonts w:ascii="Palatino Linotype" w:hAnsi="Palatino Linotype" w:cs="Garamond"/>
          <w:bCs/>
          <w:iCs/>
          <w:sz w:val="24"/>
          <w:szCs w:val="24"/>
        </w:rPr>
        <w:t>bile, né di applicazione della pena su richiesta, (ai sensi dell’art. 444 del codice di procedura penale), per reati gravi in danno dello Stato o della Comunità, che incidono sulla propria moralità professionale: né è stata riportata condanna con sentenza passata in giudicato, per uno o più di partecipazione a un’organizzazione criminale, corruzione, frode, riciclaggio, quali definiti dagli atti comunitari citati all’art. 45, par.1 Direttiva C.E. 2004/18;</w:t>
      </w:r>
    </w:p>
    <w:p w:rsidR="00C31C5F" w:rsidRPr="00B60BAD" w:rsidRDefault="00C31C5F"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di non trovarsi nelle condizioni di cui all’art. 68 del RD n.827/1924 (esclusione dalla partecipazione per negligenza o malafede in precedenti procedure di aggiudicazione o rapporti contrattuali);</w:t>
      </w:r>
    </w:p>
    <w:p w:rsidR="00C31C5F" w:rsidRPr="00B60BAD" w:rsidRDefault="00C31C5F"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xml:space="preserve">- </w:t>
      </w:r>
      <w:r w:rsidR="00956872" w:rsidRPr="00B60BAD">
        <w:rPr>
          <w:rFonts w:ascii="Palatino Linotype" w:hAnsi="Palatino Linotype" w:cs="Garamond"/>
          <w:bCs/>
          <w:iCs/>
          <w:sz w:val="24"/>
          <w:szCs w:val="24"/>
        </w:rPr>
        <w:t>di non trovarsi in stato di fallimento, di liquidazione coatta, di concordato preventivo, né è in corso un procedimento per la dichiarazione di una di tali situazioni;</w:t>
      </w:r>
    </w:p>
    <w:p w:rsidR="00956872" w:rsidRPr="00B60BAD" w:rsidRDefault="00956872"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 xml:space="preserve">- di non essere destinatario della sanzione </w:t>
      </w:r>
      <w:proofErr w:type="spellStart"/>
      <w:r w:rsidRPr="00B60BAD">
        <w:rPr>
          <w:rFonts w:ascii="Palatino Linotype" w:hAnsi="Palatino Linotype" w:cs="Garamond"/>
          <w:bCs/>
          <w:iCs/>
          <w:sz w:val="24"/>
          <w:szCs w:val="24"/>
        </w:rPr>
        <w:t>interdittiva</w:t>
      </w:r>
      <w:proofErr w:type="spellEnd"/>
      <w:r w:rsidRPr="00B60BAD">
        <w:rPr>
          <w:rFonts w:ascii="Palatino Linotype" w:hAnsi="Palatino Linotype" w:cs="Garamond"/>
          <w:bCs/>
          <w:iCs/>
          <w:sz w:val="24"/>
          <w:szCs w:val="24"/>
        </w:rPr>
        <w:t xml:space="preserve"> di cui all’art. 9, comma 2, </w:t>
      </w:r>
      <w:proofErr w:type="spellStart"/>
      <w:r w:rsidRPr="00B60BAD">
        <w:rPr>
          <w:rFonts w:ascii="Palatino Linotype" w:hAnsi="Palatino Linotype" w:cs="Garamond"/>
          <w:bCs/>
          <w:iCs/>
          <w:sz w:val="24"/>
          <w:szCs w:val="24"/>
        </w:rPr>
        <w:t>lett.c</w:t>
      </w:r>
      <w:proofErr w:type="spellEnd"/>
      <w:r w:rsidRPr="00B60BAD">
        <w:rPr>
          <w:rFonts w:ascii="Palatino Linotype" w:hAnsi="Palatino Linotype" w:cs="Garamond"/>
          <w:bCs/>
          <w:iCs/>
          <w:sz w:val="24"/>
          <w:szCs w:val="24"/>
        </w:rPr>
        <w:t xml:space="preserve">) del </w:t>
      </w:r>
      <w:proofErr w:type="spellStart"/>
      <w:r w:rsidRPr="00B60BAD">
        <w:rPr>
          <w:rFonts w:ascii="Palatino Linotype" w:hAnsi="Palatino Linotype" w:cs="Garamond"/>
          <w:bCs/>
          <w:iCs/>
          <w:sz w:val="24"/>
          <w:szCs w:val="24"/>
        </w:rPr>
        <w:t>D.Lgs.</w:t>
      </w:r>
      <w:proofErr w:type="spellEnd"/>
      <w:r w:rsidRPr="00B60BAD">
        <w:rPr>
          <w:rFonts w:ascii="Palatino Linotype" w:hAnsi="Palatino Linotype" w:cs="Garamond"/>
          <w:bCs/>
          <w:iCs/>
          <w:sz w:val="24"/>
          <w:szCs w:val="24"/>
        </w:rPr>
        <w:t xml:space="preserve"> 8 giugno 2001, n.231, né altra sanzione che comporti il divieto di contrarre con la Pubblica Amministrazione.</w:t>
      </w:r>
    </w:p>
    <w:p w:rsidR="00956872" w:rsidRPr="00B60BAD" w:rsidRDefault="00956872"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N.B. nel caso di domanda di partecipazione sottoscritta da procuratore, le dichiarazioni di cui sopra vanno comunque rese dal soggetto rappresentato.</w:t>
      </w:r>
    </w:p>
    <w:p w:rsidR="00956872" w:rsidRPr="00B60BAD" w:rsidRDefault="00956872"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Tutti i soggetti a favore dei quali il bene oggetto di vendita dovrà essere intestato devono presentare la propria proposta di acquisto con la precisazione dei diritti che ciascuno intende acquistare e inserirla in un unico plico.</w:t>
      </w:r>
    </w:p>
    <w:p w:rsidR="00556214" w:rsidRPr="00B60BAD" w:rsidRDefault="00556214" w:rsidP="00FF2720">
      <w:pPr>
        <w:spacing w:after="0" w:line="360" w:lineRule="auto"/>
        <w:jc w:val="both"/>
        <w:rPr>
          <w:rFonts w:ascii="Palatino Linotype" w:hAnsi="Palatino Linotype" w:cs="Garamond"/>
          <w:b/>
          <w:bCs/>
          <w:iCs/>
          <w:sz w:val="24"/>
          <w:szCs w:val="24"/>
          <w:u w:val="single"/>
        </w:rPr>
      </w:pPr>
    </w:p>
    <w:p w:rsidR="00956872" w:rsidRPr="00B60BAD" w:rsidRDefault="00956872" w:rsidP="00FF2720">
      <w:pPr>
        <w:spacing w:after="0" w:line="360" w:lineRule="auto"/>
        <w:jc w:val="both"/>
        <w:rPr>
          <w:rFonts w:ascii="Palatino Linotype" w:hAnsi="Palatino Linotype" w:cs="Garamond"/>
          <w:b/>
          <w:bCs/>
          <w:iCs/>
          <w:sz w:val="24"/>
          <w:szCs w:val="24"/>
          <w:u w:val="single"/>
        </w:rPr>
      </w:pPr>
      <w:r w:rsidRPr="00B60BAD">
        <w:rPr>
          <w:rFonts w:ascii="Palatino Linotype" w:hAnsi="Palatino Linotype" w:cs="Garamond"/>
          <w:b/>
          <w:bCs/>
          <w:iCs/>
          <w:sz w:val="24"/>
          <w:szCs w:val="24"/>
          <w:u w:val="single"/>
        </w:rPr>
        <w:t xml:space="preserve">In caso di mancata sottoscrizione della proposta la stessa sarà dichiarata inefficace. </w:t>
      </w:r>
    </w:p>
    <w:p w:rsidR="00956872" w:rsidRPr="00B60BAD" w:rsidRDefault="00956872"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data_________________firma_____________________quota___________________________</w:t>
      </w:r>
    </w:p>
    <w:p w:rsidR="00556214" w:rsidRPr="00B60BAD" w:rsidRDefault="00556214" w:rsidP="00FF2720">
      <w:pPr>
        <w:spacing w:after="0" w:line="360" w:lineRule="auto"/>
        <w:jc w:val="both"/>
        <w:rPr>
          <w:rFonts w:ascii="Palatino Linotype" w:hAnsi="Palatino Linotype" w:cs="Garamond"/>
          <w:bCs/>
          <w:iCs/>
          <w:sz w:val="24"/>
          <w:szCs w:val="24"/>
        </w:rPr>
      </w:pPr>
    </w:p>
    <w:p w:rsidR="00956872" w:rsidRPr="00B60BAD" w:rsidRDefault="00956872" w:rsidP="00FF2720">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Si autorizza ai sensi del D.lgs.196/2003 anche al trattamento dei dati personali e/o giudiziari.</w:t>
      </w:r>
    </w:p>
    <w:p w:rsidR="00FF2720" w:rsidRPr="00B60BAD" w:rsidRDefault="00956872" w:rsidP="00956872">
      <w:pPr>
        <w:spacing w:after="0" w:line="360" w:lineRule="auto"/>
        <w:jc w:val="both"/>
        <w:rPr>
          <w:rFonts w:ascii="Palatino Linotype" w:hAnsi="Palatino Linotype" w:cs="Garamond"/>
          <w:bCs/>
          <w:iCs/>
          <w:sz w:val="24"/>
          <w:szCs w:val="24"/>
        </w:rPr>
      </w:pPr>
      <w:r w:rsidRPr="00B60BAD">
        <w:rPr>
          <w:rFonts w:ascii="Palatino Linotype" w:hAnsi="Palatino Linotype" w:cs="Garamond"/>
          <w:bCs/>
          <w:iCs/>
          <w:sz w:val="24"/>
          <w:szCs w:val="24"/>
        </w:rPr>
        <w:t>data________________________________firma_______________________________________</w:t>
      </w:r>
    </w:p>
    <w:p w:rsidR="00556214" w:rsidRPr="00B60BAD" w:rsidRDefault="00556214" w:rsidP="00956872">
      <w:pPr>
        <w:spacing w:after="0" w:line="360" w:lineRule="auto"/>
        <w:jc w:val="both"/>
        <w:rPr>
          <w:rFonts w:ascii="Palatino Linotype" w:hAnsi="Palatino Linotype" w:cs="Garamond"/>
          <w:bCs/>
          <w:iCs/>
          <w:sz w:val="24"/>
          <w:szCs w:val="24"/>
        </w:rPr>
      </w:pPr>
    </w:p>
    <w:p w:rsidR="00956872" w:rsidRPr="00B60BAD" w:rsidRDefault="00956872" w:rsidP="00956872">
      <w:p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Si allegano alla presente istanza:</w:t>
      </w:r>
    </w:p>
    <w:p w:rsidR="00956872" w:rsidRPr="00B60BAD" w:rsidRDefault="00956872" w:rsidP="00956872">
      <w:pPr>
        <w:pStyle w:val="Paragrafoelenco"/>
        <w:numPr>
          <w:ilvl w:val="0"/>
          <w:numId w:val="2"/>
        </w:num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assegno circolare non trasferibile _____________________</w:t>
      </w:r>
      <w:r w:rsidRPr="00B60BAD">
        <w:rPr>
          <w:rFonts w:ascii="Palatino Linotype" w:hAnsi="Palatino Linotype" w:cs="Garamond"/>
          <w:bCs/>
          <w:iCs/>
          <w:sz w:val="24"/>
          <w:szCs w:val="24"/>
        </w:rPr>
        <w:t>emesso da________________________________________________________________________intestato a “</w:t>
      </w:r>
      <w:proofErr w:type="spellStart"/>
      <w:r w:rsidRPr="00B60BAD">
        <w:rPr>
          <w:rFonts w:ascii="Palatino Linotype" w:hAnsi="Palatino Linotype" w:cs="Garamond"/>
          <w:bCs/>
          <w:iCs/>
          <w:sz w:val="24"/>
          <w:szCs w:val="24"/>
        </w:rPr>
        <w:t>S.I.N.T.</w:t>
      </w:r>
      <w:proofErr w:type="spellEnd"/>
      <w:r w:rsidRPr="00B60BAD">
        <w:rPr>
          <w:rFonts w:ascii="Palatino Linotype" w:hAnsi="Palatino Linotype" w:cs="Garamond"/>
          <w:bCs/>
          <w:iCs/>
          <w:sz w:val="24"/>
          <w:szCs w:val="24"/>
        </w:rPr>
        <w:t xml:space="preserve"> s.p.a. in liquidazione” di euro </w:t>
      </w:r>
      <w:r w:rsidR="00B60BAD" w:rsidRPr="00B60BAD">
        <w:rPr>
          <w:rFonts w:ascii="Palatino Linotype" w:hAnsi="Palatino Linotype" w:cs="Garamond"/>
          <w:bCs/>
          <w:iCs/>
          <w:sz w:val="24"/>
          <w:szCs w:val="24"/>
        </w:rPr>
        <w:t>__________________(__________________/00)</w:t>
      </w:r>
      <w:r w:rsidRPr="00B60BAD">
        <w:rPr>
          <w:rFonts w:ascii="Palatino Linotype" w:hAnsi="Palatino Linotype" w:cs="Garamond"/>
          <w:bCs/>
          <w:iCs/>
          <w:sz w:val="24"/>
          <w:szCs w:val="24"/>
        </w:rPr>
        <w:t xml:space="preserve"> a titolo di deposito cauzionale irrevocabile infruttifero;</w:t>
      </w:r>
    </w:p>
    <w:p w:rsidR="00956872" w:rsidRPr="00B60BAD" w:rsidRDefault="00956872" w:rsidP="00956872">
      <w:pPr>
        <w:pStyle w:val="Paragrafoelenco"/>
        <w:numPr>
          <w:ilvl w:val="0"/>
          <w:numId w:val="2"/>
        </w:num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copia del documento di identità in corso di validità e del codice fiscale dell’offerente;</w:t>
      </w:r>
    </w:p>
    <w:p w:rsidR="00956872" w:rsidRPr="00B60BAD" w:rsidRDefault="00956872" w:rsidP="00956872">
      <w:pPr>
        <w:pStyle w:val="Paragrafoelenco"/>
        <w:numPr>
          <w:ilvl w:val="0"/>
          <w:numId w:val="2"/>
        </w:num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 xml:space="preserve">dichiarazione sostitutiva di certificazione </w:t>
      </w:r>
      <w:r w:rsidRPr="00B60BAD">
        <w:rPr>
          <w:rFonts w:ascii="Palatino Linotype" w:hAnsi="Palatino Linotype" w:cs="Garamond"/>
          <w:bCs/>
          <w:iCs/>
          <w:sz w:val="24"/>
          <w:szCs w:val="24"/>
        </w:rPr>
        <w:t xml:space="preserve">ai sensi del D.P.R. n.445 del 28.12.2000 relativa ai familiari conviventi ex art.85, comma 3 del </w:t>
      </w:r>
      <w:proofErr w:type="spellStart"/>
      <w:r w:rsidRPr="00B60BAD">
        <w:rPr>
          <w:rFonts w:ascii="Palatino Linotype" w:hAnsi="Palatino Linotype" w:cs="Garamond"/>
          <w:bCs/>
          <w:iCs/>
          <w:sz w:val="24"/>
          <w:szCs w:val="24"/>
        </w:rPr>
        <w:t>D.lgs</w:t>
      </w:r>
      <w:proofErr w:type="spellEnd"/>
      <w:r w:rsidRPr="00B60BAD">
        <w:rPr>
          <w:rFonts w:ascii="Palatino Linotype" w:hAnsi="Palatino Linotype" w:cs="Garamond"/>
          <w:bCs/>
          <w:iCs/>
          <w:sz w:val="24"/>
          <w:szCs w:val="24"/>
        </w:rPr>
        <w:t xml:space="preserve"> 159/2011</w:t>
      </w:r>
      <w:r w:rsidR="00556214" w:rsidRPr="00B60BAD">
        <w:rPr>
          <w:rFonts w:ascii="Palatino Linotype" w:hAnsi="Palatino Linotype" w:cs="Garamond"/>
          <w:bCs/>
          <w:iCs/>
          <w:sz w:val="24"/>
          <w:szCs w:val="24"/>
        </w:rPr>
        <w:t>;</w:t>
      </w:r>
    </w:p>
    <w:p w:rsidR="00556214" w:rsidRPr="00B60BAD" w:rsidRDefault="00556214" w:rsidP="00956872">
      <w:pPr>
        <w:pStyle w:val="Paragrafoelenco"/>
        <w:numPr>
          <w:ilvl w:val="0"/>
          <w:numId w:val="2"/>
        </w:num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autorizzazione giudice tutelare,</w:t>
      </w:r>
      <w:r w:rsidRPr="00B60BAD">
        <w:rPr>
          <w:rFonts w:ascii="Palatino Linotype" w:hAnsi="Palatino Linotype" w:cs="Garamond"/>
          <w:bCs/>
          <w:iCs/>
          <w:sz w:val="24"/>
          <w:szCs w:val="24"/>
        </w:rPr>
        <w:t xml:space="preserve"> in caso di domanda sottoscritta dai genitori del minore;</w:t>
      </w:r>
    </w:p>
    <w:p w:rsidR="00556214" w:rsidRPr="00B60BAD" w:rsidRDefault="00556214" w:rsidP="00956872">
      <w:pPr>
        <w:pStyle w:val="Paragrafoelenco"/>
        <w:numPr>
          <w:ilvl w:val="0"/>
          <w:numId w:val="2"/>
        </w:num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 xml:space="preserve">copia di procura, </w:t>
      </w:r>
      <w:r w:rsidRPr="00B60BAD">
        <w:rPr>
          <w:rFonts w:ascii="Palatino Linotype" w:hAnsi="Palatino Linotype" w:cs="Garamond"/>
          <w:bCs/>
          <w:iCs/>
          <w:sz w:val="24"/>
          <w:szCs w:val="24"/>
        </w:rPr>
        <w:t>in caso di domanda sottoscritta dal procuratore;</w:t>
      </w:r>
    </w:p>
    <w:p w:rsidR="00556214" w:rsidRPr="00B60BAD" w:rsidRDefault="00556214" w:rsidP="00956872">
      <w:pPr>
        <w:pStyle w:val="Paragrafoelenco"/>
        <w:numPr>
          <w:ilvl w:val="0"/>
          <w:numId w:val="2"/>
        </w:numPr>
        <w:spacing w:after="0" w:line="360" w:lineRule="auto"/>
        <w:jc w:val="both"/>
        <w:rPr>
          <w:rFonts w:ascii="Palatino Linotype" w:hAnsi="Palatino Linotype" w:cs="Garamond"/>
          <w:b/>
          <w:bCs/>
          <w:iCs/>
          <w:sz w:val="24"/>
          <w:szCs w:val="24"/>
        </w:rPr>
      </w:pPr>
      <w:r w:rsidRPr="00B60BAD">
        <w:rPr>
          <w:rFonts w:ascii="Palatino Linotype" w:hAnsi="Palatino Linotype" w:cs="Garamond"/>
          <w:b/>
          <w:bCs/>
          <w:iCs/>
          <w:sz w:val="24"/>
          <w:szCs w:val="24"/>
        </w:rPr>
        <w:t xml:space="preserve">certificato in corso di validità rilasciato dal Registro delle Imprese, </w:t>
      </w:r>
      <w:r w:rsidRPr="00B60BAD">
        <w:rPr>
          <w:rFonts w:ascii="Palatino Linotype" w:hAnsi="Palatino Linotype" w:cs="Garamond"/>
          <w:bCs/>
          <w:iCs/>
          <w:sz w:val="24"/>
          <w:szCs w:val="24"/>
        </w:rPr>
        <w:t xml:space="preserve">in caso di domanda presentata per conto di Società. </w:t>
      </w:r>
    </w:p>
    <w:sectPr w:rsidR="00556214" w:rsidRPr="00B60BAD" w:rsidSect="009F5F3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44D4"/>
    <w:multiLevelType w:val="hybridMultilevel"/>
    <w:tmpl w:val="58D41A40"/>
    <w:lvl w:ilvl="0" w:tplc="680E6B18">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
    <w:nsid w:val="774B3AB6"/>
    <w:multiLevelType w:val="hybridMultilevel"/>
    <w:tmpl w:val="4DCAD3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C2B51F3"/>
    <w:multiLevelType w:val="hybridMultilevel"/>
    <w:tmpl w:val="0D389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CD0A3D"/>
    <w:rsid w:val="00033124"/>
    <w:rsid w:val="001A52C4"/>
    <w:rsid w:val="001D5C6D"/>
    <w:rsid w:val="003D777D"/>
    <w:rsid w:val="004E0798"/>
    <w:rsid w:val="00556214"/>
    <w:rsid w:val="005B2444"/>
    <w:rsid w:val="006033C2"/>
    <w:rsid w:val="006D42C8"/>
    <w:rsid w:val="00722C45"/>
    <w:rsid w:val="008C013F"/>
    <w:rsid w:val="00933374"/>
    <w:rsid w:val="00956872"/>
    <w:rsid w:val="009D0303"/>
    <w:rsid w:val="009F5F38"/>
    <w:rsid w:val="00B45CBF"/>
    <w:rsid w:val="00B60BAD"/>
    <w:rsid w:val="00B83855"/>
    <w:rsid w:val="00C31C5F"/>
    <w:rsid w:val="00C454E9"/>
    <w:rsid w:val="00CD0A3D"/>
    <w:rsid w:val="00CE6FE0"/>
    <w:rsid w:val="00DC3062"/>
    <w:rsid w:val="00E07BBE"/>
    <w:rsid w:val="00E16278"/>
    <w:rsid w:val="00E22DC3"/>
    <w:rsid w:val="00FF27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5F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5C6D"/>
    <w:pPr>
      <w:ind w:left="720"/>
      <w:contextualSpacing/>
    </w:pPr>
  </w:style>
</w:styles>
</file>

<file path=word/webSettings.xml><?xml version="1.0" encoding="utf-8"?>
<w:webSettings xmlns:r="http://schemas.openxmlformats.org/officeDocument/2006/relationships" xmlns:w="http://schemas.openxmlformats.org/wordprocessingml/2006/main">
  <w:divs>
    <w:div w:id="125575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1463</Words>
  <Characters>8341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Home</cp:lastModifiedBy>
  <cp:revision>7</cp:revision>
  <dcterms:created xsi:type="dcterms:W3CDTF">2020-11-30T08:01:00Z</dcterms:created>
  <dcterms:modified xsi:type="dcterms:W3CDTF">2020-11-30T08:30:00Z</dcterms:modified>
</cp:coreProperties>
</file>